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E30261" w14:paraId="52FEF951" w14:textId="77777777" w:rsidTr="00E30261">
        <w:trPr>
          <w:trHeight w:val="1489"/>
        </w:trPr>
        <w:tc>
          <w:tcPr>
            <w:tcW w:w="0" w:type="auto"/>
            <w:hideMark/>
          </w:tcPr>
          <w:p w14:paraId="35C49E70" w14:textId="53ED921F" w:rsidR="00E30261" w:rsidRDefault="002E675B">
            <w:pPr>
              <w:jc w:val="center"/>
              <w:rPr>
                <w:lang w:eastAsia="en-US"/>
              </w:rPr>
            </w:pPr>
            <w:r w:rsidRPr="00CF04EE">
              <w:rPr>
                <w:noProof/>
                <w:sz w:val="20"/>
                <w:szCs w:val="20"/>
              </w:rPr>
              <w:drawing>
                <wp:inline distT="0" distB="0" distL="0" distR="0" wp14:anchorId="5C0B8760" wp14:editId="41555F18">
                  <wp:extent cx="666750" cy="870246"/>
                  <wp:effectExtent l="0" t="0" r="0" b="6350"/>
                  <wp:docPr id="1" name="Slika 1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0261" w14:paraId="5740F210" w14:textId="77777777" w:rsidTr="00E30261">
        <w:trPr>
          <w:trHeight w:val="276"/>
        </w:trPr>
        <w:tc>
          <w:tcPr>
            <w:tcW w:w="0" w:type="auto"/>
            <w:hideMark/>
          </w:tcPr>
          <w:p w14:paraId="1AAF6EF8" w14:textId="77777777" w:rsidR="00E30261" w:rsidRDefault="00E30261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REPUBLIKA HRVATSKA</w:t>
            </w:r>
          </w:p>
        </w:tc>
      </w:tr>
      <w:tr w:rsidR="00E30261" w14:paraId="39CDCE02" w14:textId="77777777" w:rsidTr="00E30261">
        <w:trPr>
          <w:trHeight w:val="291"/>
        </w:trPr>
        <w:tc>
          <w:tcPr>
            <w:tcW w:w="0" w:type="auto"/>
            <w:hideMark/>
          </w:tcPr>
          <w:p w14:paraId="71934513" w14:textId="77777777" w:rsidR="00E30261" w:rsidRDefault="00E30261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KRAPINSKO – ZAGORSKA ŽUPANIJA</w:t>
            </w:r>
          </w:p>
        </w:tc>
      </w:tr>
      <w:tr w:rsidR="00E30261" w14:paraId="66572E13" w14:textId="77777777" w:rsidTr="00E30261">
        <w:trPr>
          <w:trHeight w:val="276"/>
        </w:trPr>
        <w:tc>
          <w:tcPr>
            <w:tcW w:w="0" w:type="auto"/>
            <w:hideMark/>
          </w:tcPr>
          <w:p w14:paraId="2764EFFB" w14:textId="77777777" w:rsidR="00E30261" w:rsidRDefault="00E30261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GRAD PREGRADA</w:t>
            </w:r>
          </w:p>
        </w:tc>
      </w:tr>
      <w:tr w:rsidR="00E30261" w14:paraId="77C65AF5" w14:textId="77777777" w:rsidTr="00E30261">
        <w:trPr>
          <w:trHeight w:val="291"/>
        </w:trPr>
        <w:tc>
          <w:tcPr>
            <w:tcW w:w="0" w:type="auto"/>
          </w:tcPr>
          <w:p w14:paraId="398F6A17" w14:textId="24021B13" w:rsidR="00E30261" w:rsidRDefault="00E30261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GRAD</w:t>
            </w:r>
            <w:r w:rsidR="00903E67">
              <w:rPr>
                <w:b/>
                <w:bCs/>
                <w:lang w:eastAsia="en-US"/>
              </w:rPr>
              <w:t>SKO VIJEĆE</w:t>
            </w:r>
          </w:p>
          <w:p w14:paraId="04778217" w14:textId="77777777" w:rsidR="00E30261" w:rsidRDefault="00E30261" w:rsidP="00E30261">
            <w:pPr>
              <w:jc w:val="center"/>
              <w:rPr>
                <w:b/>
                <w:bCs/>
                <w:lang w:eastAsia="en-US"/>
              </w:rPr>
            </w:pPr>
          </w:p>
        </w:tc>
      </w:tr>
    </w:tbl>
    <w:p w14:paraId="7407B8E6" w14:textId="545DC96B" w:rsidR="00A92464" w:rsidRDefault="006E00BB" w:rsidP="006E00BB">
      <w:pPr>
        <w:tabs>
          <w:tab w:val="left" w:pos="1710"/>
        </w:tabs>
      </w:pPr>
      <w:r>
        <w:t>KLASA:</w:t>
      </w:r>
      <w:r w:rsidR="007F50EA" w:rsidRPr="007F50EA">
        <w:t xml:space="preserve"> </w:t>
      </w:r>
      <w:r w:rsidR="007F50EA">
        <w:t>601-01/22-01/27</w:t>
      </w:r>
    </w:p>
    <w:p w14:paraId="04565478" w14:textId="755936D7" w:rsidR="006E00BB" w:rsidRPr="000C4069" w:rsidRDefault="006E00BB" w:rsidP="006E00BB">
      <w:pPr>
        <w:tabs>
          <w:tab w:val="left" w:pos="1710"/>
        </w:tabs>
      </w:pPr>
      <w:r>
        <w:t>URBROJ:</w:t>
      </w:r>
      <w:r w:rsidR="007F50EA" w:rsidRPr="007F50EA">
        <w:t xml:space="preserve"> </w:t>
      </w:r>
      <w:r w:rsidR="007F50EA">
        <w:t>2140-5-01-24-1</w:t>
      </w:r>
      <w:r w:rsidR="00B203E1">
        <w:t>1</w:t>
      </w:r>
    </w:p>
    <w:p w14:paraId="0D758631" w14:textId="2A61E1BB" w:rsidR="00A92464" w:rsidRDefault="00F66A1F" w:rsidP="00B203E1">
      <w:r w:rsidRPr="000C4069">
        <w:t>U Pregradi</w:t>
      </w:r>
      <w:r w:rsidR="008E402C">
        <w:t>,</w:t>
      </w:r>
      <w:r w:rsidR="007F50EA">
        <w:t>11.09.2024.</w:t>
      </w:r>
    </w:p>
    <w:p w14:paraId="3B329F16" w14:textId="77777777" w:rsidR="00A92464" w:rsidRDefault="00A92464" w:rsidP="00A92464">
      <w:pPr>
        <w:jc w:val="right"/>
      </w:pPr>
    </w:p>
    <w:p w14:paraId="16F1C3F7" w14:textId="77777777" w:rsidR="008E402C" w:rsidRPr="00641B40" w:rsidRDefault="008E402C" w:rsidP="008E402C"/>
    <w:p w14:paraId="53F799F8" w14:textId="0E51EC24" w:rsidR="008E402C" w:rsidRPr="006E00BB" w:rsidRDefault="008E402C" w:rsidP="008E402C">
      <w:pPr>
        <w:ind w:firstLine="708"/>
        <w:jc w:val="both"/>
      </w:pPr>
      <w:r w:rsidRPr="00641B40">
        <w:t>Na temelju članka 37. Zakona o dadiljama („Narodne novine“ broj 37/13 i 98/19</w:t>
      </w:r>
      <w:r>
        <w:t>, dalje u tekstu Zakon</w:t>
      </w:r>
      <w:r w:rsidRPr="00641B40">
        <w:t>) i članka 32. Statuta Grada Pregrade (</w:t>
      </w:r>
      <w:r>
        <w:t>„</w:t>
      </w:r>
      <w:r w:rsidRPr="00641B40">
        <w:t>Službeni glasnik Krapinsk</w:t>
      </w:r>
      <w:r>
        <w:t>o</w:t>
      </w:r>
      <w:r w:rsidRPr="00641B40">
        <w:t xml:space="preserve"> – zagorske županije</w:t>
      </w:r>
      <w:r>
        <w:t>“</w:t>
      </w:r>
      <w:r w:rsidRPr="00641B40">
        <w:t xml:space="preserve"> br. 6/13, 17/13, 7/18, 16/18- pročišćeni tekst, 5/20, 8/21</w:t>
      </w:r>
      <w:r w:rsidR="00A92464">
        <w:t>, 38/22, 40/23</w:t>
      </w:r>
      <w:r w:rsidRPr="00641B40">
        <w:t xml:space="preserve">), Gradsko vijeće Grada Pregrade </w:t>
      </w:r>
      <w:r w:rsidRPr="006E00BB">
        <w:t>na 22. sjednici 1</w:t>
      </w:r>
      <w:r w:rsidR="006E00BB" w:rsidRPr="006E00BB">
        <w:t>1</w:t>
      </w:r>
      <w:r w:rsidRPr="006E00BB">
        <w:t>. rujna 2024. godine, donijelo je</w:t>
      </w:r>
    </w:p>
    <w:p w14:paraId="5CDAA49F" w14:textId="77777777" w:rsidR="008E402C" w:rsidRPr="00641B40" w:rsidRDefault="008E402C" w:rsidP="008E402C"/>
    <w:p w14:paraId="4AEA4652" w14:textId="4D0691A9" w:rsidR="008E402C" w:rsidRPr="00C32204" w:rsidRDefault="008E402C" w:rsidP="008E402C">
      <w:pPr>
        <w:jc w:val="center"/>
        <w:rPr>
          <w:b/>
          <w:bCs/>
        </w:rPr>
      </w:pPr>
      <w:r>
        <w:rPr>
          <w:b/>
          <w:bCs/>
        </w:rPr>
        <w:t>Izmjen</w:t>
      </w:r>
      <w:r w:rsidR="005C3201">
        <w:rPr>
          <w:b/>
          <w:bCs/>
        </w:rPr>
        <w:t>a</w:t>
      </w:r>
      <w:r>
        <w:rPr>
          <w:b/>
          <w:bCs/>
        </w:rPr>
        <w:t xml:space="preserve"> Odluke</w:t>
      </w:r>
    </w:p>
    <w:p w14:paraId="18989A79" w14:textId="77777777" w:rsidR="008E402C" w:rsidRPr="00C32204" w:rsidRDefault="008E402C" w:rsidP="008E402C">
      <w:pPr>
        <w:jc w:val="center"/>
        <w:rPr>
          <w:b/>
          <w:bCs/>
        </w:rPr>
      </w:pPr>
      <w:r w:rsidRPr="00C32204">
        <w:rPr>
          <w:b/>
          <w:bCs/>
        </w:rPr>
        <w:t>o uvjetima i načinu sufinanciranja djelatnosti dadilja na području grada Pregrade</w:t>
      </w:r>
    </w:p>
    <w:p w14:paraId="7E105E3E" w14:textId="77777777" w:rsidR="008E402C" w:rsidRDefault="008E402C" w:rsidP="00F66A1F"/>
    <w:p w14:paraId="70F97E49" w14:textId="20E86D7D" w:rsidR="008E402C" w:rsidRDefault="008E402C" w:rsidP="008E402C">
      <w:pPr>
        <w:jc w:val="center"/>
      </w:pPr>
      <w:r>
        <w:t>Članak 1.</w:t>
      </w:r>
    </w:p>
    <w:p w14:paraId="6412080C" w14:textId="77777777" w:rsidR="008E402C" w:rsidRDefault="008E402C" w:rsidP="008E402C">
      <w:pPr>
        <w:jc w:val="center"/>
      </w:pPr>
    </w:p>
    <w:p w14:paraId="76F5825E" w14:textId="20A3EBAA" w:rsidR="008E402C" w:rsidRDefault="008E402C" w:rsidP="00A92464">
      <w:pPr>
        <w:jc w:val="both"/>
      </w:pPr>
      <w:r>
        <w:tab/>
        <w:t>U članku 3. Odluke o</w:t>
      </w:r>
      <w:r w:rsidRPr="008E402C">
        <w:t xml:space="preserve"> uvjetima i načinu sufinanciranja djelatnosti dadilja na području grada Pregrade</w:t>
      </w:r>
      <w:r>
        <w:t xml:space="preserve"> (Službeni glasnik Krapinsko- zagorske županije 38/22) mijenja se stavak 1. koji sada glasi:</w:t>
      </w:r>
    </w:p>
    <w:p w14:paraId="1F868C6F" w14:textId="77777777" w:rsidR="008E402C" w:rsidRDefault="008E402C" w:rsidP="00A92464">
      <w:pPr>
        <w:jc w:val="both"/>
      </w:pPr>
    </w:p>
    <w:p w14:paraId="7CC0C772" w14:textId="4AFCA0E8" w:rsidR="008E402C" w:rsidRPr="00641B40" w:rsidRDefault="008E402C" w:rsidP="00A92464">
      <w:pPr>
        <w:pStyle w:val="Odlomakpopisa"/>
        <w:numPr>
          <w:ilvl w:val="0"/>
          <w:numId w:val="3"/>
        </w:numPr>
        <w:ind w:left="0" w:hanging="10"/>
        <w:jc w:val="both"/>
      </w:pPr>
      <w:r w:rsidRPr="00641B40">
        <w:t xml:space="preserve">Roditelji koji koriste usluge dadilje, koja ima sjedište na području grada Pregrade, imaju pravo na sufinanciranje </w:t>
      </w:r>
      <w:r>
        <w:t>65</w:t>
      </w:r>
      <w:r w:rsidRPr="00641B40">
        <w:t xml:space="preserve"> % cijene usluge dadilje, a maksimalno do </w:t>
      </w:r>
      <w:r>
        <w:t>65</w:t>
      </w:r>
      <w:r w:rsidRPr="00641B40">
        <w:t>% utvrđene ekonomske cijene programa Dječjeg vrtića „Naša radost“ Pregrada.</w:t>
      </w:r>
    </w:p>
    <w:p w14:paraId="63FAFBDA" w14:textId="77777777" w:rsidR="008E402C" w:rsidRDefault="008E402C" w:rsidP="00F66A1F"/>
    <w:p w14:paraId="4FF8094F" w14:textId="77777777" w:rsidR="008E402C" w:rsidRDefault="008E402C" w:rsidP="00F66A1F"/>
    <w:p w14:paraId="3F2F8808" w14:textId="606B38B8" w:rsidR="008E402C" w:rsidRDefault="008E402C" w:rsidP="008E402C">
      <w:pPr>
        <w:jc w:val="center"/>
      </w:pPr>
      <w:r>
        <w:t>Članak 2.</w:t>
      </w:r>
    </w:p>
    <w:p w14:paraId="222DC828" w14:textId="77777777" w:rsidR="008E402C" w:rsidRDefault="008E402C" w:rsidP="008E402C">
      <w:pPr>
        <w:jc w:val="center"/>
      </w:pPr>
    </w:p>
    <w:p w14:paraId="132B4166" w14:textId="7407A49C" w:rsidR="008E402C" w:rsidRDefault="008E402C" w:rsidP="00A92464">
      <w:pPr>
        <w:jc w:val="both"/>
      </w:pPr>
      <w:r>
        <w:tab/>
        <w:t>Ove Izmjene Odluke objavljuju se u Službenom glasniku Krapinsko- zagorske županije, a stupaju na snagu osmog dana od dana objave.</w:t>
      </w:r>
    </w:p>
    <w:p w14:paraId="6994BB32" w14:textId="77777777" w:rsidR="00A92464" w:rsidRDefault="00A92464" w:rsidP="008E402C"/>
    <w:p w14:paraId="12F7DA6C" w14:textId="77777777" w:rsidR="00A92464" w:rsidRDefault="00A92464" w:rsidP="008E402C"/>
    <w:p w14:paraId="47565DEA" w14:textId="172C6D19" w:rsidR="00A92464" w:rsidRDefault="00A92464" w:rsidP="00A92464">
      <w:pPr>
        <w:jc w:val="right"/>
      </w:pPr>
      <w:r>
        <w:t>Predsjednica Gradskog vijeća</w:t>
      </w:r>
    </w:p>
    <w:p w14:paraId="33033761" w14:textId="77777777" w:rsidR="00A92464" w:rsidRDefault="00A92464" w:rsidP="00A92464">
      <w:pPr>
        <w:jc w:val="right"/>
      </w:pPr>
    </w:p>
    <w:p w14:paraId="7AADB8BF" w14:textId="213FA65F" w:rsidR="00A92464" w:rsidRDefault="00A92464" w:rsidP="00A92464">
      <w:pPr>
        <w:jc w:val="right"/>
      </w:pPr>
      <w:r>
        <w:t>Vesna Petek</w:t>
      </w:r>
    </w:p>
    <w:p w14:paraId="3B0DF2C8" w14:textId="77777777" w:rsidR="008E402C" w:rsidRDefault="008E402C" w:rsidP="00F66A1F"/>
    <w:p w14:paraId="7153F4E8" w14:textId="77777777" w:rsidR="006E00BB" w:rsidRDefault="006E00BB" w:rsidP="00F66A1F"/>
    <w:p w14:paraId="119DD175" w14:textId="77777777" w:rsidR="006E00BB" w:rsidRDefault="006E00BB" w:rsidP="00F66A1F"/>
    <w:p w14:paraId="464A5F29" w14:textId="77777777" w:rsidR="001B2DB9" w:rsidRDefault="001B2DB9"/>
    <w:sectPr w:rsidR="001B2DB9" w:rsidSect="00E84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A77CB"/>
    <w:multiLevelType w:val="hybridMultilevel"/>
    <w:tmpl w:val="AB84992C"/>
    <w:lvl w:ilvl="0" w:tplc="0B785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2148F"/>
    <w:multiLevelType w:val="hybridMultilevel"/>
    <w:tmpl w:val="BEA8C3BC"/>
    <w:lvl w:ilvl="0" w:tplc="93F497F2">
      <w:start w:val="1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53DA0DB2"/>
    <w:multiLevelType w:val="hybridMultilevel"/>
    <w:tmpl w:val="AEF68BAC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503155380">
    <w:abstractNumId w:val="1"/>
  </w:num>
  <w:num w:numId="2" w16cid:durableId="1360085536">
    <w:abstractNumId w:val="0"/>
  </w:num>
  <w:num w:numId="3" w16cid:durableId="3794050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A1F"/>
    <w:rsid w:val="00013F2C"/>
    <w:rsid w:val="000E56B2"/>
    <w:rsid w:val="0010718E"/>
    <w:rsid w:val="00157EB7"/>
    <w:rsid w:val="001B2DB9"/>
    <w:rsid w:val="001B41D6"/>
    <w:rsid w:val="002E675B"/>
    <w:rsid w:val="003410A8"/>
    <w:rsid w:val="003768DD"/>
    <w:rsid w:val="00390F17"/>
    <w:rsid w:val="00421A4F"/>
    <w:rsid w:val="00454B9A"/>
    <w:rsid w:val="0046698A"/>
    <w:rsid w:val="004A67F8"/>
    <w:rsid w:val="005C3201"/>
    <w:rsid w:val="005E7888"/>
    <w:rsid w:val="006E00BB"/>
    <w:rsid w:val="007A701D"/>
    <w:rsid w:val="007D79AA"/>
    <w:rsid w:val="007F50EA"/>
    <w:rsid w:val="00803004"/>
    <w:rsid w:val="008E402C"/>
    <w:rsid w:val="00903E67"/>
    <w:rsid w:val="00961A57"/>
    <w:rsid w:val="00A30D27"/>
    <w:rsid w:val="00A52C00"/>
    <w:rsid w:val="00A92464"/>
    <w:rsid w:val="00B203E1"/>
    <w:rsid w:val="00BF764A"/>
    <w:rsid w:val="00D12B31"/>
    <w:rsid w:val="00D65132"/>
    <w:rsid w:val="00D879DE"/>
    <w:rsid w:val="00DC7334"/>
    <w:rsid w:val="00DE0190"/>
    <w:rsid w:val="00E30261"/>
    <w:rsid w:val="00F66A1F"/>
    <w:rsid w:val="00F93D6F"/>
    <w:rsid w:val="00FB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D091"/>
  <w15:chartTrackingRefBased/>
  <w15:docId w15:val="{8A865344-0372-4EB8-9278-B3B44F50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rsid w:val="00F66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57EB7"/>
    <w:pPr>
      <w:ind w:left="720"/>
      <w:contextualSpacing/>
    </w:pPr>
  </w:style>
  <w:style w:type="paragraph" w:styleId="Bezproreda">
    <w:name w:val="No Spacing"/>
    <w:uiPriority w:val="1"/>
    <w:qFormat/>
    <w:rsid w:val="007D7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12</cp:revision>
  <cp:lastPrinted>2024-09-12T05:47:00Z</cp:lastPrinted>
  <dcterms:created xsi:type="dcterms:W3CDTF">2022-09-02T13:13:00Z</dcterms:created>
  <dcterms:modified xsi:type="dcterms:W3CDTF">2024-09-12T05:47:00Z</dcterms:modified>
</cp:coreProperties>
</file>